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586" w:rsidRDefault="00634586" w:rsidP="00634586">
      <w:pPr>
        <w:pStyle w:val="StandardWeb"/>
      </w:pPr>
      <w:r>
        <w:t>Prema posljednjem popisu stanovništva iz 2021. godine, Virovitičko-podravska županija ima ukupno 70.660 stanovnika. Od toga u gradovima živi 35.442 stanovnika, dok u 13 općina živi 35.218 stanovnika</w:t>
      </w:r>
      <w:r w:rsidR="00D94C5F">
        <w:t>.</w:t>
      </w:r>
    </w:p>
    <w:p w:rsidR="00634586" w:rsidRDefault="00634586" w:rsidP="00634586">
      <w:pPr>
        <w:pStyle w:val="StandardWeb"/>
      </w:pPr>
      <w:r>
        <w:t>Evo popisa općina s brojem stanovnika prema tom popisu:</w:t>
      </w:r>
    </w:p>
    <w:p w:rsidR="00634586" w:rsidRDefault="00634586" w:rsidP="00634586">
      <w:pPr>
        <w:pStyle w:val="StandardWeb"/>
        <w:numPr>
          <w:ilvl w:val="0"/>
          <w:numId w:val="1"/>
        </w:numPr>
      </w:pPr>
      <w:r>
        <w:rPr>
          <w:rStyle w:val="Naglaeno"/>
        </w:rPr>
        <w:t>Crnac</w:t>
      </w:r>
      <w:r>
        <w:t>: 1.120               9 vijećnika</w:t>
      </w:r>
      <w:r w:rsidR="0092091A">
        <w:t xml:space="preserve">                              100 potpisa</w:t>
      </w:r>
    </w:p>
    <w:p w:rsidR="00634586" w:rsidRDefault="00634586" w:rsidP="00634586">
      <w:pPr>
        <w:pStyle w:val="StandardWeb"/>
        <w:numPr>
          <w:ilvl w:val="0"/>
          <w:numId w:val="1"/>
        </w:numPr>
      </w:pPr>
      <w:proofErr w:type="spellStart"/>
      <w:r>
        <w:rPr>
          <w:rStyle w:val="Naglaeno"/>
        </w:rPr>
        <w:t>Čačinci</w:t>
      </w:r>
      <w:proofErr w:type="spellEnd"/>
      <w:r>
        <w:t>: 2.171             9 vijećnika</w:t>
      </w:r>
      <w:r w:rsidR="0092091A">
        <w:t xml:space="preserve">                              100 potpisa</w:t>
      </w:r>
    </w:p>
    <w:p w:rsidR="00634586" w:rsidRDefault="00634586" w:rsidP="00634586">
      <w:pPr>
        <w:pStyle w:val="StandardWeb"/>
        <w:numPr>
          <w:ilvl w:val="0"/>
          <w:numId w:val="1"/>
        </w:numPr>
      </w:pPr>
      <w:r>
        <w:rPr>
          <w:rStyle w:val="Naglaeno"/>
        </w:rPr>
        <w:t>Čađavica</w:t>
      </w:r>
      <w:r>
        <w:t>: 1.559          9 vijećnika</w:t>
      </w:r>
      <w:r w:rsidR="0092091A">
        <w:t xml:space="preserve">                              100 potpisa</w:t>
      </w:r>
    </w:p>
    <w:p w:rsidR="00634586" w:rsidRDefault="00634586" w:rsidP="00634586">
      <w:pPr>
        <w:pStyle w:val="StandardWeb"/>
        <w:numPr>
          <w:ilvl w:val="0"/>
          <w:numId w:val="1"/>
        </w:numPr>
      </w:pPr>
      <w:r>
        <w:rPr>
          <w:rStyle w:val="Naglaeno"/>
        </w:rPr>
        <w:t>Gradina</w:t>
      </w:r>
      <w:r>
        <w:t>: 2.898            9 vijećnika</w:t>
      </w:r>
      <w:r w:rsidR="0092091A">
        <w:t xml:space="preserve">                              150 popisa</w:t>
      </w:r>
    </w:p>
    <w:p w:rsidR="00634586" w:rsidRDefault="00634586" w:rsidP="00634586">
      <w:pPr>
        <w:pStyle w:val="StandardWeb"/>
        <w:numPr>
          <w:ilvl w:val="0"/>
          <w:numId w:val="1"/>
        </w:numPr>
      </w:pPr>
      <w:r>
        <w:rPr>
          <w:rStyle w:val="Naglaeno"/>
        </w:rPr>
        <w:t>Lukač</w:t>
      </w:r>
      <w:r>
        <w:t>: 2.784                9 vijećnika</w:t>
      </w:r>
      <w:r w:rsidR="0092091A">
        <w:t xml:space="preserve">                              150 potpisa</w:t>
      </w:r>
    </w:p>
    <w:p w:rsidR="00634586" w:rsidRDefault="00634586" w:rsidP="00634586">
      <w:pPr>
        <w:pStyle w:val="StandardWeb"/>
        <w:numPr>
          <w:ilvl w:val="0"/>
          <w:numId w:val="1"/>
        </w:numPr>
      </w:pPr>
      <w:proofErr w:type="spellStart"/>
      <w:r>
        <w:rPr>
          <w:rStyle w:val="Naglaeno"/>
        </w:rPr>
        <w:t>Mikleuš</w:t>
      </w:r>
      <w:proofErr w:type="spellEnd"/>
      <w:r>
        <w:t>: 1.089             9 vijećnika</w:t>
      </w:r>
      <w:r w:rsidR="0092091A">
        <w:t xml:space="preserve">                              100 potpisa</w:t>
      </w:r>
    </w:p>
    <w:p w:rsidR="00634586" w:rsidRDefault="00634586" w:rsidP="00634586">
      <w:pPr>
        <w:pStyle w:val="StandardWeb"/>
        <w:numPr>
          <w:ilvl w:val="0"/>
          <w:numId w:val="1"/>
        </w:numPr>
      </w:pPr>
      <w:r>
        <w:rPr>
          <w:rStyle w:val="Naglaeno"/>
        </w:rPr>
        <w:t>Nova Bukovica</w:t>
      </w:r>
      <w:r>
        <w:t>: 1.282 9 vijećnika</w:t>
      </w:r>
      <w:r w:rsidR="0092091A">
        <w:t xml:space="preserve">                              100 potpisa</w:t>
      </w:r>
    </w:p>
    <w:p w:rsidR="00634586" w:rsidRDefault="00634586" w:rsidP="00634586">
      <w:pPr>
        <w:pStyle w:val="StandardWeb"/>
        <w:numPr>
          <w:ilvl w:val="0"/>
          <w:numId w:val="1"/>
        </w:numPr>
      </w:pPr>
      <w:r>
        <w:rPr>
          <w:rStyle w:val="Naglaeno"/>
        </w:rPr>
        <w:t>Pitomača</w:t>
      </w:r>
      <w:r>
        <w:t>: 8.413          13 vijećnika</w:t>
      </w:r>
      <w:r w:rsidR="0092091A">
        <w:t xml:space="preserve">                             250 potpisa</w:t>
      </w:r>
    </w:p>
    <w:p w:rsidR="00634586" w:rsidRDefault="00634586" w:rsidP="00634586">
      <w:pPr>
        <w:pStyle w:val="StandardWeb"/>
        <w:numPr>
          <w:ilvl w:val="0"/>
          <w:numId w:val="1"/>
        </w:numPr>
      </w:pPr>
      <w:proofErr w:type="spellStart"/>
      <w:r>
        <w:rPr>
          <w:rStyle w:val="Naglaeno"/>
        </w:rPr>
        <w:t>Sopje</w:t>
      </w:r>
      <w:proofErr w:type="spellEnd"/>
      <w:r>
        <w:t>: 1.909                  9 vijećnika</w:t>
      </w:r>
      <w:r w:rsidR="0092091A">
        <w:t xml:space="preserve">                              100 potpisa</w:t>
      </w:r>
    </w:p>
    <w:p w:rsidR="00634586" w:rsidRDefault="00634586" w:rsidP="00634586">
      <w:pPr>
        <w:pStyle w:val="StandardWeb"/>
        <w:numPr>
          <w:ilvl w:val="0"/>
          <w:numId w:val="1"/>
        </w:numPr>
      </w:pPr>
      <w:r>
        <w:rPr>
          <w:rStyle w:val="Naglaeno"/>
        </w:rPr>
        <w:t>Suhopolje</w:t>
      </w:r>
      <w:r>
        <w:t>: 5.305          13 vijećnika</w:t>
      </w:r>
      <w:r w:rsidR="0092091A">
        <w:t xml:space="preserve">                             250 potpisa</w:t>
      </w:r>
    </w:p>
    <w:p w:rsidR="00634586" w:rsidRDefault="00634586" w:rsidP="00634586">
      <w:pPr>
        <w:pStyle w:val="StandardWeb"/>
        <w:numPr>
          <w:ilvl w:val="0"/>
          <w:numId w:val="1"/>
        </w:numPr>
      </w:pPr>
      <w:proofErr w:type="spellStart"/>
      <w:r>
        <w:rPr>
          <w:rStyle w:val="Naglaeno"/>
        </w:rPr>
        <w:t>Špišić</w:t>
      </w:r>
      <w:proofErr w:type="spellEnd"/>
      <w:r>
        <w:rPr>
          <w:rStyle w:val="Naglaeno"/>
        </w:rPr>
        <w:t xml:space="preserve"> Bukovica</w:t>
      </w:r>
      <w:r>
        <w:t>: 3.327 13 vijećnika</w:t>
      </w:r>
      <w:r w:rsidR="0092091A">
        <w:t xml:space="preserve">                            150 potpisa</w:t>
      </w:r>
    </w:p>
    <w:p w:rsidR="00634586" w:rsidRDefault="00634586" w:rsidP="00634586">
      <w:pPr>
        <w:pStyle w:val="StandardWeb"/>
        <w:numPr>
          <w:ilvl w:val="0"/>
          <w:numId w:val="1"/>
        </w:numPr>
      </w:pPr>
      <w:proofErr w:type="spellStart"/>
      <w:r>
        <w:rPr>
          <w:rStyle w:val="Naglaeno"/>
        </w:rPr>
        <w:t>Voćin</w:t>
      </w:r>
      <w:proofErr w:type="spellEnd"/>
      <w:r>
        <w:t>: 1.911                     9 vijećnika</w:t>
      </w:r>
      <w:r w:rsidR="0092091A">
        <w:t xml:space="preserve">                           100 potpisa</w:t>
      </w:r>
    </w:p>
    <w:p w:rsidR="00634586" w:rsidRDefault="00634586" w:rsidP="00634586">
      <w:pPr>
        <w:pStyle w:val="StandardWeb"/>
        <w:numPr>
          <w:ilvl w:val="0"/>
          <w:numId w:val="1"/>
        </w:numPr>
      </w:pPr>
      <w:r>
        <w:rPr>
          <w:rStyle w:val="Naglaeno"/>
        </w:rPr>
        <w:t>Zdenci</w:t>
      </w:r>
      <w:r>
        <w:t>: 1.450                9 vijećnika</w:t>
      </w:r>
      <w:r w:rsidR="0092091A">
        <w:t xml:space="preserve">                            100 potpisa</w:t>
      </w:r>
    </w:p>
    <w:p w:rsidR="00634586" w:rsidRDefault="00634586" w:rsidP="00634586">
      <w:pPr>
        <w:pStyle w:val="StandardWeb"/>
      </w:pPr>
      <w:r>
        <w:t xml:space="preserve">Najveća općina po broju stanovnika je </w:t>
      </w:r>
      <w:r>
        <w:rPr>
          <w:rStyle w:val="Naglaeno"/>
        </w:rPr>
        <w:t>Pitomača</w:t>
      </w:r>
      <w:r>
        <w:t xml:space="preserve"> s 8.413 stanovnika, dok je najmanja </w:t>
      </w:r>
      <w:proofErr w:type="spellStart"/>
      <w:r>
        <w:rPr>
          <w:rStyle w:val="Naglaeno"/>
        </w:rPr>
        <w:t>Mikleuš</w:t>
      </w:r>
      <w:proofErr w:type="spellEnd"/>
      <w:r>
        <w:t xml:space="preserve"> s 1.089 stanovnika .</w:t>
      </w:r>
    </w:p>
    <w:p w:rsidR="00634586" w:rsidRDefault="00634586" w:rsidP="00634586">
      <w:pPr>
        <w:pStyle w:val="StandardWeb"/>
      </w:pPr>
    </w:p>
    <w:p w:rsidR="00634586" w:rsidRPr="00634586" w:rsidRDefault="00634586" w:rsidP="00634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586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Popisu stanovništva iz 2021. godine, tri grada u Virovitičko-podravskoj županiji imaju sljedeći broj stanovnika:​</w:t>
      </w:r>
    </w:p>
    <w:p w:rsidR="00634586" w:rsidRDefault="00634586" w:rsidP="006345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5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Virovitica</w:t>
      </w:r>
      <w:r w:rsidRPr="006345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19.302 stanovnika </w:t>
      </w:r>
      <w:r w:rsidR="00D94C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15 vijećnika</w:t>
      </w:r>
      <w:r w:rsidR="009209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450 potpisa</w:t>
      </w:r>
    </w:p>
    <w:p w:rsidR="00634586" w:rsidRDefault="00634586" w:rsidP="006345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5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Slatina</w:t>
      </w:r>
      <w:r w:rsidRPr="006345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13.686 stanovnika </w:t>
      </w:r>
      <w:r w:rsidR="00D94C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15 vijećnika</w:t>
      </w:r>
      <w:r w:rsidR="009209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450 potpisa</w:t>
      </w:r>
    </w:p>
    <w:p w:rsidR="00634586" w:rsidRPr="00634586" w:rsidRDefault="00634586" w:rsidP="006345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5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Orahovica</w:t>
      </w:r>
      <w:r w:rsidRPr="00634586">
        <w:rPr>
          <w:rFonts w:ascii="Times New Roman" w:eastAsia="Times New Roman" w:hAnsi="Times New Roman" w:cs="Times New Roman"/>
          <w:sz w:val="24"/>
          <w:szCs w:val="24"/>
          <w:lang w:eastAsia="hr-HR"/>
        </w:rPr>
        <w:t>: 4.552 stanovnika ​</w:t>
      </w:r>
      <w:r w:rsidR="00D94C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13 vijećnika</w:t>
      </w:r>
      <w:r w:rsidR="009209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150 potpisa</w:t>
      </w:r>
      <w:bookmarkStart w:id="0" w:name="_GoBack"/>
      <w:bookmarkEnd w:id="0"/>
    </w:p>
    <w:p w:rsidR="00634586" w:rsidRPr="00634586" w:rsidRDefault="00634586" w:rsidP="00634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586">
        <w:rPr>
          <w:rFonts w:ascii="Times New Roman" w:eastAsia="Times New Roman" w:hAnsi="Times New Roman" w:cs="Times New Roman"/>
          <w:sz w:val="24"/>
          <w:szCs w:val="24"/>
          <w:lang w:eastAsia="hr-HR"/>
        </w:rPr>
        <w:t>Ovi podaci obuhvaćaju ukupno stanovništvo administrativnih područja svakog grada, uključujući prigradska naselja. Usporedno s popisom iz 2011. godine, svi ovi gradovi bilježe pad broja stanovnika, što je u skladu s općim demografskim trendovima u regiji.​</w:t>
      </w:r>
    </w:p>
    <w:p w:rsidR="00634586" w:rsidRDefault="00634586" w:rsidP="00634586">
      <w:pPr>
        <w:pStyle w:val="StandardWeb"/>
      </w:pPr>
    </w:p>
    <w:p w:rsidR="001A462C" w:rsidRDefault="001A462C"/>
    <w:sectPr w:rsidR="001A462C" w:rsidSect="003550F8">
      <w:pgSz w:w="11906" w:h="16838"/>
      <w:pgMar w:top="1417" w:right="11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26DA6"/>
    <w:multiLevelType w:val="multilevel"/>
    <w:tmpl w:val="A98C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8739EA"/>
    <w:multiLevelType w:val="multilevel"/>
    <w:tmpl w:val="1F94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86"/>
    <w:rsid w:val="001A462C"/>
    <w:rsid w:val="003550F8"/>
    <w:rsid w:val="00634586"/>
    <w:rsid w:val="0092091A"/>
    <w:rsid w:val="00D9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34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345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34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34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2025-04-15T14:10:00Z</dcterms:created>
  <dcterms:modified xsi:type="dcterms:W3CDTF">2025-04-15T14:31:00Z</dcterms:modified>
</cp:coreProperties>
</file>